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66" w:rsidRPr="00E15866" w:rsidRDefault="00E15866" w:rsidP="00E1586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15866" w:rsidRPr="00BC1561" w:rsidRDefault="00E15866" w:rsidP="00E15866">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BC1561">
        <w:rPr>
          <w:rFonts w:ascii="Times New Roman" w:eastAsia="Times New Roman" w:hAnsi="Times New Roman" w:cs="Times New Roman"/>
          <w:b/>
          <w:bCs/>
          <w:color w:val="000000"/>
          <w:sz w:val="28"/>
          <w:szCs w:val="28"/>
          <w:lang w:eastAsia="ru-RU"/>
        </w:rPr>
        <w:t>ЗАКОН УКРАЇНИ</w:t>
      </w:r>
    </w:p>
    <w:p w:rsidR="00E15866" w:rsidRPr="00BC1561" w:rsidRDefault="00E15866" w:rsidP="00E1586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1561">
        <w:rPr>
          <w:rFonts w:ascii="Times New Roman" w:eastAsia="Times New Roman" w:hAnsi="Times New Roman" w:cs="Times New Roman"/>
          <w:b/>
          <w:bCs/>
          <w:color w:val="000000"/>
          <w:sz w:val="28"/>
          <w:szCs w:val="28"/>
          <w:lang w:eastAsia="ru-RU"/>
        </w:rPr>
        <w:t>Про внесення змін до деяких законодавчих актів України щодо протидії булінгу (цькуванню)</w:t>
      </w:r>
    </w:p>
    <w:p w:rsidR="00E15866" w:rsidRPr="00BC1561" w:rsidRDefault="00E15866" w:rsidP="00E1586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15866" w:rsidRDefault="00E15866" w:rsidP="00E15866">
      <w:pPr>
        <w:shd w:val="clear" w:color="auto" w:fill="FFFFFF"/>
        <w:spacing w:after="0" w:line="240" w:lineRule="auto"/>
        <w:jc w:val="center"/>
        <w:rPr>
          <w:rFonts w:ascii="Times New Roman" w:eastAsia="Times New Roman" w:hAnsi="Times New Roman" w:cs="Times New Roman"/>
          <w:bCs/>
          <w:color w:val="000000"/>
          <w:sz w:val="28"/>
          <w:szCs w:val="28"/>
          <w:lang w:val="uk-UA" w:eastAsia="ru-RU"/>
        </w:rPr>
      </w:pPr>
    </w:p>
    <w:p w:rsidR="00BC1561" w:rsidRPr="00BC1561" w:rsidRDefault="00BC1561" w:rsidP="00E15866">
      <w:pPr>
        <w:shd w:val="clear" w:color="auto" w:fill="FFFFFF"/>
        <w:spacing w:after="0" w:line="240" w:lineRule="auto"/>
        <w:jc w:val="center"/>
        <w:rPr>
          <w:rFonts w:ascii="Times New Roman" w:eastAsia="Times New Roman" w:hAnsi="Times New Roman" w:cs="Times New Roman"/>
          <w:bCs/>
          <w:color w:val="000000"/>
          <w:sz w:val="28"/>
          <w:szCs w:val="28"/>
          <w:lang w:val="uk-UA" w:eastAsia="ru-RU"/>
        </w:rPr>
      </w:pPr>
      <w:bookmarkStart w:id="0" w:name="_GoBack"/>
      <w:bookmarkEnd w:id="0"/>
    </w:p>
    <w:p w:rsidR="00E15866" w:rsidRPr="00E15866" w:rsidRDefault="00E15866" w:rsidP="00E15866">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Верховна Рада України постановляє:</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I. Внести зміни до таких законодавчих актів України: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1561">
        <w:rPr>
          <w:rFonts w:ascii="Times New Roman" w:eastAsia="Times New Roman" w:hAnsi="Times New Roman" w:cs="Times New Roman"/>
          <w:b/>
          <w:bCs/>
          <w:color w:val="000000"/>
          <w:sz w:val="28"/>
          <w:szCs w:val="28"/>
          <w:lang w:eastAsia="ru-RU"/>
        </w:rPr>
        <w:t>1. У Кодексі України про адміністративні правопорушення</w:t>
      </w:r>
      <w:r w:rsidRPr="00E15866">
        <w:rPr>
          <w:rFonts w:ascii="Times New Roman" w:eastAsia="Times New Roman" w:hAnsi="Times New Roman" w:cs="Times New Roman"/>
          <w:bCs/>
          <w:color w:val="000000"/>
          <w:sz w:val="28"/>
          <w:szCs w:val="28"/>
          <w:lang w:eastAsia="ru-RU"/>
        </w:rPr>
        <w:t xml:space="preserve"> (Відомості Верховної Ради УРСР, 1984 р., № 51, ст. 1122):</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1) частину другу статті 13 після цифр "173" доповнити цифрами "173-4";</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2) доповнити статтею 173-4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w:t>
      </w:r>
      <w:r w:rsidRPr="00BC1561">
        <w:rPr>
          <w:rFonts w:ascii="Times New Roman" w:eastAsia="Times New Roman" w:hAnsi="Times New Roman" w:cs="Times New Roman"/>
          <w:b/>
          <w:bCs/>
          <w:color w:val="000000"/>
          <w:sz w:val="28"/>
          <w:szCs w:val="28"/>
          <w:lang w:eastAsia="ru-RU"/>
        </w:rPr>
        <w:t>Стаття 173-4</w:t>
      </w:r>
      <w:r w:rsidRPr="00E15866">
        <w:rPr>
          <w:rFonts w:ascii="Times New Roman" w:eastAsia="Times New Roman" w:hAnsi="Times New Roman" w:cs="Times New Roman"/>
          <w:bCs/>
          <w:color w:val="000000"/>
          <w:sz w:val="28"/>
          <w:szCs w:val="28"/>
          <w:lang w:eastAsia="ru-RU"/>
        </w:rPr>
        <w:t>. Булінг (цькування) учасника освітнього процесу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15866">
        <w:rPr>
          <w:rFonts w:ascii="Times New Roman" w:eastAsia="Times New Roman" w:hAnsi="Times New Roman" w:cs="Times New Roman"/>
          <w:bCs/>
          <w:color w:val="000000"/>
          <w:sz w:val="28"/>
          <w:szCs w:val="28"/>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w:t>
      </w:r>
      <w:r>
        <w:rPr>
          <w:rFonts w:ascii="Times New Roman" w:eastAsia="Times New Roman" w:hAnsi="Times New Roman" w:cs="Times New Roman"/>
          <w:bCs/>
          <w:color w:val="000000"/>
          <w:sz w:val="28"/>
          <w:szCs w:val="28"/>
          <w:lang w:eastAsia="ru-RU"/>
        </w:rPr>
        <w:t xml:space="preserve">ого, - </w:t>
      </w:r>
      <w:r w:rsidRPr="00E15866">
        <w:rPr>
          <w:rFonts w:ascii="Times New Roman" w:eastAsia="Times New Roman" w:hAnsi="Times New Roman" w:cs="Times New Roman"/>
          <w:bCs/>
          <w:color w:val="000000"/>
          <w:sz w:val="28"/>
          <w:szCs w:val="28"/>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15866">
        <w:rPr>
          <w:rFonts w:ascii="Times New Roman" w:eastAsia="Times New Roman" w:hAnsi="Times New Roman" w:cs="Times New Roman"/>
          <w:bCs/>
          <w:color w:val="000000"/>
          <w:sz w:val="28"/>
          <w:szCs w:val="28"/>
          <w:lang w:eastAsia="ru-RU"/>
        </w:rPr>
        <w:t>Діяння, передбачене частиною першою цієї статті, вчинене групою осіб або повторно протягом року після накладення</w:t>
      </w:r>
      <w:r>
        <w:rPr>
          <w:rFonts w:ascii="Times New Roman" w:eastAsia="Times New Roman" w:hAnsi="Times New Roman" w:cs="Times New Roman"/>
          <w:bCs/>
          <w:color w:val="000000"/>
          <w:sz w:val="28"/>
          <w:szCs w:val="28"/>
          <w:lang w:eastAsia="ru-RU"/>
        </w:rPr>
        <w:t xml:space="preserve"> адміністративного стягнення, - </w:t>
      </w:r>
      <w:r w:rsidRPr="00E15866">
        <w:rPr>
          <w:rFonts w:ascii="Times New Roman" w:eastAsia="Times New Roman" w:hAnsi="Times New Roman" w:cs="Times New Roman"/>
          <w:bCs/>
          <w:color w:val="000000"/>
          <w:sz w:val="28"/>
          <w:szCs w:val="28"/>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15866">
        <w:rPr>
          <w:rFonts w:ascii="Times New Roman" w:eastAsia="Times New Roman" w:hAnsi="Times New Roman" w:cs="Times New Roman"/>
          <w:bCs/>
          <w:color w:val="000000"/>
          <w:sz w:val="28"/>
          <w:szCs w:val="28"/>
          <w:lang w:eastAsia="ru-RU"/>
        </w:rPr>
        <w:t>Діяння, передбачене частиною першою цієї статті, вчинене малолітніми або неповнолітніми особами віком від чотир</w:t>
      </w:r>
      <w:r>
        <w:rPr>
          <w:rFonts w:ascii="Times New Roman" w:eastAsia="Times New Roman" w:hAnsi="Times New Roman" w:cs="Times New Roman"/>
          <w:bCs/>
          <w:color w:val="000000"/>
          <w:sz w:val="28"/>
          <w:szCs w:val="28"/>
          <w:lang w:eastAsia="ru-RU"/>
        </w:rPr>
        <w:t xml:space="preserve">надцяти до шістнадцяти років, - </w:t>
      </w:r>
      <w:r w:rsidRPr="00E15866">
        <w:rPr>
          <w:rFonts w:ascii="Times New Roman" w:eastAsia="Times New Roman" w:hAnsi="Times New Roman" w:cs="Times New Roman"/>
          <w:bCs/>
          <w:color w:val="000000"/>
          <w:sz w:val="28"/>
          <w:szCs w:val="28"/>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15866">
        <w:rPr>
          <w:rFonts w:ascii="Times New Roman" w:eastAsia="Times New Roman" w:hAnsi="Times New Roman" w:cs="Times New Roman"/>
          <w:bCs/>
          <w:color w:val="000000"/>
          <w:sz w:val="28"/>
          <w:szCs w:val="28"/>
          <w:lang w:eastAsia="ru-RU"/>
        </w:rPr>
        <w:t>Діяння, передбачене частиною другою цієї статті, вчинене малолітньою або неповнолітньою особою віком від чотир</w:t>
      </w:r>
      <w:r>
        <w:rPr>
          <w:rFonts w:ascii="Times New Roman" w:eastAsia="Times New Roman" w:hAnsi="Times New Roman" w:cs="Times New Roman"/>
          <w:bCs/>
          <w:color w:val="000000"/>
          <w:sz w:val="28"/>
          <w:szCs w:val="28"/>
          <w:lang w:eastAsia="ru-RU"/>
        </w:rPr>
        <w:t xml:space="preserve">надцяти до шістнадцяти років, - </w:t>
      </w:r>
      <w:r w:rsidRPr="00E15866">
        <w:rPr>
          <w:rFonts w:ascii="Times New Roman" w:eastAsia="Times New Roman" w:hAnsi="Times New Roman" w:cs="Times New Roman"/>
          <w:bCs/>
          <w:color w:val="000000"/>
          <w:sz w:val="28"/>
          <w:szCs w:val="28"/>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E15866">
        <w:rPr>
          <w:rFonts w:ascii="Times New Roman" w:eastAsia="Times New Roman" w:hAnsi="Times New Roman" w:cs="Times New Roman"/>
          <w:bCs/>
          <w:color w:val="000000"/>
          <w:sz w:val="28"/>
          <w:szCs w:val="28"/>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w:t>
      </w:r>
      <w:r>
        <w:rPr>
          <w:rFonts w:ascii="Times New Roman" w:eastAsia="Times New Roman" w:hAnsi="Times New Roman" w:cs="Times New Roman"/>
          <w:bCs/>
          <w:color w:val="000000"/>
          <w:sz w:val="28"/>
          <w:szCs w:val="28"/>
          <w:lang w:eastAsia="ru-RU"/>
        </w:rPr>
        <w:t xml:space="preserve">) учасника освітнього процесу - </w:t>
      </w:r>
      <w:r w:rsidRPr="00E15866">
        <w:rPr>
          <w:rFonts w:ascii="Times New Roman" w:eastAsia="Times New Roman" w:hAnsi="Times New Roman" w:cs="Times New Roman"/>
          <w:bCs/>
          <w:color w:val="000000"/>
          <w:sz w:val="28"/>
          <w:szCs w:val="28"/>
          <w:lang w:eastAsia="ru-RU"/>
        </w:rPr>
        <w:t xml:space="preserve">тягне за собою накладення штрафу від </w:t>
      </w:r>
      <w:r w:rsidRPr="00E15866">
        <w:rPr>
          <w:rFonts w:ascii="Times New Roman" w:eastAsia="Times New Roman" w:hAnsi="Times New Roman" w:cs="Times New Roman"/>
          <w:bCs/>
          <w:color w:val="000000"/>
          <w:sz w:val="28"/>
          <w:szCs w:val="28"/>
          <w:lang w:eastAsia="ru-RU"/>
        </w:rPr>
        <w:lastRenderedPageBreak/>
        <w:t>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3) абзац перший частини третьої статті 184 доповнити словами та цифрами "крім порушень, передбачених частинами третьою або четвертою статті 173-4 цього Кодексу";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4) </w:t>
      </w:r>
      <w:r w:rsidRPr="00BC1561">
        <w:rPr>
          <w:rFonts w:ascii="Times New Roman" w:eastAsia="Times New Roman" w:hAnsi="Times New Roman" w:cs="Times New Roman"/>
          <w:b/>
          <w:bCs/>
          <w:color w:val="000000"/>
          <w:sz w:val="28"/>
          <w:szCs w:val="28"/>
          <w:lang w:eastAsia="ru-RU"/>
        </w:rPr>
        <w:t xml:space="preserve">статтю 221 </w:t>
      </w:r>
      <w:r w:rsidRPr="00E15866">
        <w:rPr>
          <w:rFonts w:ascii="Times New Roman" w:eastAsia="Times New Roman" w:hAnsi="Times New Roman" w:cs="Times New Roman"/>
          <w:bCs/>
          <w:color w:val="000000"/>
          <w:sz w:val="28"/>
          <w:szCs w:val="28"/>
          <w:lang w:eastAsia="ru-RU"/>
        </w:rPr>
        <w:t>після цифр "173-173-2" доповнити цифрами "173-4";</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5) абзац другий пункту 1 частини першої статті 255 після цифр "173-173-2" доповнити цифрами "173-4".</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BC1561">
        <w:rPr>
          <w:rFonts w:ascii="Times New Roman" w:eastAsia="Times New Roman" w:hAnsi="Times New Roman" w:cs="Times New Roman"/>
          <w:b/>
          <w:bCs/>
          <w:color w:val="000000"/>
          <w:sz w:val="28"/>
          <w:szCs w:val="28"/>
          <w:lang w:eastAsia="ru-RU"/>
        </w:rPr>
        <w:t xml:space="preserve">2. У Законі України "Про освіту" </w:t>
      </w:r>
      <w:r w:rsidRPr="00E15866">
        <w:rPr>
          <w:rFonts w:ascii="Times New Roman" w:eastAsia="Times New Roman" w:hAnsi="Times New Roman" w:cs="Times New Roman"/>
          <w:bCs/>
          <w:color w:val="000000"/>
          <w:sz w:val="28"/>
          <w:szCs w:val="28"/>
          <w:lang w:eastAsia="ru-RU"/>
        </w:rPr>
        <w:t>(Відомості Верховної Ради України, 2017 р., № 38-39, ст. 380):</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 xml:space="preserve">1) частину першу </w:t>
      </w:r>
      <w:r w:rsidRPr="00BC1561">
        <w:rPr>
          <w:rFonts w:ascii="Times New Roman" w:eastAsia="Times New Roman" w:hAnsi="Times New Roman" w:cs="Times New Roman"/>
          <w:b/>
          <w:bCs/>
          <w:color w:val="000000"/>
          <w:sz w:val="28"/>
          <w:szCs w:val="28"/>
          <w:lang w:eastAsia="ru-RU"/>
        </w:rPr>
        <w:t>статті 1</w:t>
      </w:r>
      <w:r w:rsidRPr="00E15866">
        <w:rPr>
          <w:rFonts w:ascii="Times New Roman" w:eastAsia="Times New Roman" w:hAnsi="Times New Roman" w:cs="Times New Roman"/>
          <w:bCs/>
          <w:color w:val="000000"/>
          <w:sz w:val="28"/>
          <w:szCs w:val="28"/>
          <w:lang w:eastAsia="ru-RU"/>
        </w:rPr>
        <w:t xml:space="preserve"> доповнити пунктом 3-1 такого змісту:</w:t>
      </w:r>
    </w:p>
    <w:p w:rsidR="00E15866" w:rsidRPr="003E3357"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3E3357">
        <w:rPr>
          <w:rFonts w:ascii="Times New Roman" w:eastAsia="Times New Roman" w:hAnsi="Times New Roman" w:cs="Times New Roman"/>
          <w:bCs/>
          <w:color w:val="000000"/>
          <w:sz w:val="28"/>
          <w:szCs w:val="28"/>
          <w:lang w:val="uk-UA" w:eastAsia="ru-RU"/>
        </w:rPr>
        <w:t>"3-1)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15866" w:rsidRPr="003E3357"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Типовими ознаками булінгу (цькування) є:</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систематичність (повторюваність) діяння;</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наявність сторін - кривдник (булер), потерпілий (жертва булінгу), спостерігачі (за наявності);</w:t>
      </w:r>
    </w:p>
    <w:p w:rsidR="00E15866" w:rsidRPr="003E3357"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3E3357">
        <w:rPr>
          <w:rFonts w:ascii="Times New Roman" w:eastAsia="Times New Roman" w:hAnsi="Times New Roman" w:cs="Times New Roman"/>
          <w:bCs/>
          <w:color w:val="000000"/>
          <w:sz w:val="28"/>
          <w:szCs w:val="28"/>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15866" w:rsidRPr="003E3357"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2) частину другу </w:t>
      </w:r>
      <w:r w:rsidRPr="00BC1561">
        <w:rPr>
          <w:rFonts w:ascii="Times New Roman" w:eastAsia="Times New Roman" w:hAnsi="Times New Roman" w:cs="Times New Roman"/>
          <w:b/>
          <w:bCs/>
          <w:color w:val="000000"/>
          <w:sz w:val="28"/>
          <w:szCs w:val="28"/>
          <w:lang w:eastAsia="ru-RU"/>
        </w:rPr>
        <w:t>статті 25</w:t>
      </w:r>
      <w:r w:rsidRPr="00E15866">
        <w:rPr>
          <w:rFonts w:ascii="Times New Roman" w:eastAsia="Times New Roman" w:hAnsi="Times New Roman" w:cs="Times New Roman"/>
          <w:bCs/>
          <w:color w:val="000000"/>
          <w:sz w:val="28"/>
          <w:szCs w:val="28"/>
          <w:lang w:eastAsia="ru-RU"/>
        </w:rPr>
        <w:t xml:space="preserve"> після абзацу дев’ятого доповнити новим абзацом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lastRenderedPageBreak/>
        <w:t>У зв’язку з цим абзац десятий вважати абзацом одинадцятим;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3) частину третю </w:t>
      </w:r>
      <w:r w:rsidRPr="00BC1561">
        <w:rPr>
          <w:rFonts w:ascii="Times New Roman" w:eastAsia="Times New Roman" w:hAnsi="Times New Roman" w:cs="Times New Roman"/>
          <w:b/>
          <w:bCs/>
          <w:color w:val="000000"/>
          <w:sz w:val="28"/>
          <w:szCs w:val="28"/>
          <w:lang w:eastAsia="ru-RU"/>
        </w:rPr>
        <w:t>статті 26</w:t>
      </w:r>
      <w:r w:rsidRPr="00E15866">
        <w:rPr>
          <w:rFonts w:ascii="Times New Roman" w:eastAsia="Times New Roman" w:hAnsi="Times New Roman" w:cs="Times New Roman"/>
          <w:bCs/>
          <w:color w:val="000000"/>
          <w:sz w:val="28"/>
          <w:szCs w:val="28"/>
          <w:lang w:eastAsia="ru-RU"/>
        </w:rPr>
        <w:t xml:space="preserve"> після абзацу дев’ятого доповнити п’ятьма новими абзацами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 десятий вважати абзацом п’ятнадцятим;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 xml:space="preserve">4) частину другу </w:t>
      </w:r>
      <w:r w:rsidRPr="00BC1561">
        <w:rPr>
          <w:rFonts w:ascii="Times New Roman" w:eastAsia="Times New Roman" w:hAnsi="Times New Roman" w:cs="Times New Roman"/>
          <w:b/>
          <w:bCs/>
          <w:color w:val="000000"/>
          <w:sz w:val="28"/>
          <w:szCs w:val="28"/>
          <w:lang w:eastAsia="ru-RU"/>
        </w:rPr>
        <w:t>статті 30</w:t>
      </w:r>
      <w:r w:rsidRPr="00E15866">
        <w:rPr>
          <w:rFonts w:ascii="Times New Roman" w:eastAsia="Times New Roman" w:hAnsi="Times New Roman" w:cs="Times New Roman"/>
          <w:bCs/>
          <w:color w:val="000000"/>
          <w:sz w:val="28"/>
          <w:szCs w:val="28"/>
          <w:lang w:eastAsia="ru-RU"/>
        </w:rPr>
        <w:t xml:space="preserve"> після абзацу двадцятого доповнити чотирма новими абзацами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"правила поведінки здобувача освіти в закладі освіти;</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план заходів, спрямованих на запобігання та протидію булінгу (цькуванню) в закладі освіти;</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порядок подання та розгляду (з дотриманням конфіденційності) заяв про випадки булінгу (цькування) в закладі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 двадцять перший вважати абзацом двадцять п’ятим;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5) у </w:t>
      </w:r>
      <w:r w:rsidRPr="00BC1561">
        <w:rPr>
          <w:rFonts w:ascii="Times New Roman" w:eastAsia="Times New Roman" w:hAnsi="Times New Roman" w:cs="Times New Roman"/>
          <w:b/>
          <w:bCs/>
          <w:color w:val="000000"/>
          <w:sz w:val="28"/>
          <w:szCs w:val="28"/>
          <w:lang w:eastAsia="ru-RU"/>
        </w:rPr>
        <w:t>статті 53</w:t>
      </w:r>
      <w:r w:rsidRPr="00E15866">
        <w:rPr>
          <w:rFonts w:ascii="Times New Roman" w:eastAsia="Times New Roman" w:hAnsi="Times New Roman" w:cs="Times New Roman"/>
          <w:bCs/>
          <w:color w:val="000000"/>
          <w:sz w:val="28"/>
          <w:szCs w:val="28"/>
          <w:lang w:eastAsia="ru-RU"/>
        </w:rPr>
        <w:t>:</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у частині першій:</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абзац десятий після слів "форм насильства та експлуатації" доповнити словами "булінгу (цькування)";</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lastRenderedPageBreak/>
        <w:t>після абзацу десятого доповнити новим абзацом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абзаци одинадцятий - сімнадцятий вважати відповідно абзацами дванадцятим - вісімнадцятим;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частину третю доповнити абзацом шостим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6) у </w:t>
      </w:r>
      <w:r w:rsidRPr="00BC1561">
        <w:rPr>
          <w:rFonts w:ascii="Times New Roman" w:eastAsia="Times New Roman" w:hAnsi="Times New Roman" w:cs="Times New Roman"/>
          <w:b/>
          <w:bCs/>
          <w:color w:val="000000"/>
          <w:sz w:val="28"/>
          <w:szCs w:val="28"/>
          <w:lang w:eastAsia="ru-RU"/>
        </w:rPr>
        <w:t>статті 54</w:t>
      </w:r>
      <w:r w:rsidRPr="00E15866">
        <w:rPr>
          <w:rFonts w:ascii="Times New Roman" w:eastAsia="Times New Roman" w:hAnsi="Times New Roman" w:cs="Times New Roman"/>
          <w:bCs/>
          <w:color w:val="000000"/>
          <w:sz w:val="28"/>
          <w:szCs w:val="28"/>
          <w:lang w:eastAsia="ru-RU"/>
        </w:rPr>
        <w:t>:</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частину першу доповнити абзацом двадцятим такого змісту:</w:t>
      </w:r>
    </w:p>
    <w:p w:rsid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BC1561">
        <w:rPr>
          <w:rFonts w:ascii="Times New Roman" w:eastAsia="Times New Roman" w:hAnsi="Times New Roman" w:cs="Times New Roman"/>
          <w:bCs/>
          <w:color w:val="000000"/>
          <w:sz w:val="28"/>
          <w:szCs w:val="28"/>
          <w:lang w:val="uk-UA"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BC1561" w:rsidRDefault="00BC1561"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частину другу доповнити абзацом чотирнадцятим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7) у </w:t>
      </w:r>
      <w:r w:rsidRPr="00BC1561">
        <w:rPr>
          <w:rFonts w:ascii="Times New Roman" w:eastAsia="Times New Roman" w:hAnsi="Times New Roman" w:cs="Times New Roman"/>
          <w:b/>
          <w:bCs/>
          <w:color w:val="000000"/>
          <w:sz w:val="28"/>
          <w:szCs w:val="28"/>
          <w:lang w:eastAsia="ru-RU"/>
        </w:rPr>
        <w:t>статті 55</w:t>
      </w:r>
      <w:r w:rsidRPr="00E15866">
        <w:rPr>
          <w:rFonts w:ascii="Times New Roman" w:eastAsia="Times New Roman" w:hAnsi="Times New Roman" w:cs="Times New Roman"/>
          <w:bCs/>
          <w:color w:val="000000"/>
          <w:sz w:val="28"/>
          <w:szCs w:val="28"/>
          <w:lang w:eastAsia="ru-RU"/>
        </w:rPr>
        <w:t>:</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у частині другій:</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доповнити абзацами дев’ятим і десятим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lastRenderedPageBreak/>
        <w:t>частину третю доповнити абзацами одинадцятим і дванадцятим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"сприяти керівництву закладу освіти у проведенні розслідування щодо випадків булінгу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виконувати рішення та рекомендації комісії з розгляду випадків булінгу (цькування) в закладі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8) частину першу </w:t>
      </w:r>
      <w:r w:rsidRPr="00BC1561">
        <w:rPr>
          <w:rFonts w:ascii="Times New Roman" w:eastAsia="Times New Roman" w:hAnsi="Times New Roman" w:cs="Times New Roman"/>
          <w:b/>
          <w:bCs/>
          <w:color w:val="000000"/>
          <w:sz w:val="28"/>
          <w:szCs w:val="28"/>
          <w:lang w:eastAsia="ru-RU"/>
        </w:rPr>
        <w:t>статті 64</w:t>
      </w:r>
      <w:r w:rsidRPr="00E15866">
        <w:rPr>
          <w:rFonts w:ascii="Times New Roman" w:eastAsia="Times New Roman" w:hAnsi="Times New Roman" w:cs="Times New Roman"/>
          <w:bCs/>
          <w:color w:val="000000"/>
          <w:sz w:val="28"/>
          <w:szCs w:val="28"/>
          <w:lang w:eastAsia="ru-RU"/>
        </w:rPr>
        <w:t xml:space="preserve"> після абзацу восьмого доповнити двома новими абзацами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узагальнює та оприлюднює інформацію про випадки булінгу (цькування) в закладах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абзаци дев’ятий - двадцять шостий вважати відповідно абзацами одинадцятим - двадцять восьмим;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 xml:space="preserve">9) частину першу </w:t>
      </w:r>
      <w:r w:rsidRPr="00BC1561">
        <w:rPr>
          <w:rFonts w:ascii="Times New Roman" w:eastAsia="Times New Roman" w:hAnsi="Times New Roman" w:cs="Times New Roman"/>
          <w:b/>
          <w:bCs/>
          <w:color w:val="000000"/>
          <w:sz w:val="28"/>
          <w:szCs w:val="28"/>
          <w:lang w:eastAsia="ru-RU"/>
        </w:rPr>
        <w:t>статті 65</w:t>
      </w:r>
      <w:r w:rsidRPr="00E15866">
        <w:rPr>
          <w:rFonts w:ascii="Times New Roman" w:eastAsia="Times New Roman" w:hAnsi="Times New Roman" w:cs="Times New Roman"/>
          <w:bCs/>
          <w:color w:val="000000"/>
          <w:sz w:val="28"/>
          <w:szCs w:val="28"/>
          <w:lang w:eastAsia="ru-RU"/>
        </w:rPr>
        <w:t xml:space="preserve"> після абзацу шостого доповнити новим абзацом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"сприяють розробленню плану заходів, спрямованих на запобігання та протидію булінгу (цькуванню) в закладах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абзаци сьомий і восьмий вважати відповідно абзацами восьмим і дев’ятим;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10) у </w:t>
      </w:r>
      <w:r w:rsidRPr="00BC1561">
        <w:rPr>
          <w:rFonts w:ascii="Times New Roman" w:eastAsia="Times New Roman" w:hAnsi="Times New Roman" w:cs="Times New Roman"/>
          <w:b/>
          <w:bCs/>
          <w:color w:val="000000"/>
          <w:sz w:val="28"/>
          <w:szCs w:val="28"/>
          <w:lang w:eastAsia="ru-RU"/>
        </w:rPr>
        <w:t>статті 66</w:t>
      </w:r>
      <w:r w:rsidRPr="00E15866">
        <w:rPr>
          <w:rFonts w:ascii="Times New Roman" w:eastAsia="Times New Roman" w:hAnsi="Times New Roman" w:cs="Times New Roman"/>
          <w:bCs/>
          <w:color w:val="000000"/>
          <w:sz w:val="28"/>
          <w:szCs w:val="28"/>
          <w:lang w:eastAsia="ru-RU"/>
        </w:rPr>
        <w:t>:</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частину першу після абзацу сьомого доповнити новим абзацом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"сприяють розробленню плану заходів, спрямованих на запобігання та протидію булінгу (цькуванню) в закладах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 восьмий вважати абзацом дев’ятим;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частину другу після абзацу одинадцятого доповнити новим абзацом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lastRenderedPageBreak/>
        <w:t>"сприяють розробці плану заходів, спрямованих на запобігання та протидію булінгу (цькуванню) в закладах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 дванадцятий вважати абзацом тринадцятим;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 xml:space="preserve">11) пункт 2 частини другої </w:t>
      </w:r>
      <w:r w:rsidRPr="00BC1561">
        <w:rPr>
          <w:rFonts w:ascii="Times New Roman" w:eastAsia="Times New Roman" w:hAnsi="Times New Roman" w:cs="Times New Roman"/>
          <w:b/>
          <w:bCs/>
          <w:color w:val="000000"/>
          <w:sz w:val="28"/>
          <w:szCs w:val="28"/>
          <w:lang w:eastAsia="ru-RU"/>
        </w:rPr>
        <w:t>статті 71</w:t>
      </w:r>
      <w:r w:rsidRPr="00E15866">
        <w:rPr>
          <w:rFonts w:ascii="Times New Roman" w:eastAsia="Times New Roman" w:hAnsi="Times New Roman" w:cs="Times New Roman"/>
          <w:bCs/>
          <w:color w:val="000000"/>
          <w:sz w:val="28"/>
          <w:szCs w:val="28"/>
          <w:lang w:eastAsia="ru-RU"/>
        </w:rPr>
        <w:t xml:space="preserve"> доповнити абзацом п’ятим такого змісту:</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12) частину четверту </w:t>
      </w:r>
      <w:r w:rsidRPr="00BC1561">
        <w:rPr>
          <w:rFonts w:ascii="Times New Roman" w:eastAsia="Times New Roman" w:hAnsi="Times New Roman" w:cs="Times New Roman"/>
          <w:b/>
          <w:bCs/>
          <w:color w:val="000000"/>
          <w:sz w:val="28"/>
          <w:szCs w:val="28"/>
          <w:lang w:eastAsia="ru-RU"/>
        </w:rPr>
        <w:t>статті 73</w:t>
      </w:r>
      <w:r w:rsidRPr="00E15866">
        <w:rPr>
          <w:rFonts w:ascii="Times New Roman" w:eastAsia="Times New Roman" w:hAnsi="Times New Roman" w:cs="Times New Roman"/>
          <w:bCs/>
          <w:color w:val="000000"/>
          <w:sz w:val="28"/>
          <w:szCs w:val="28"/>
          <w:lang w:eastAsia="ru-RU"/>
        </w:rPr>
        <w:t xml:space="preserve"> після абзацу третього доповнити двома новими абзацами такого змісту:</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У зв’язку з цим абзаци четвертий - восьмий вважати відповідно абзацами шостим - десятим;</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 xml:space="preserve">13) частину другу </w:t>
      </w:r>
      <w:r w:rsidRPr="00BC1561">
        <w:rPr>
          <w:rFonts w:ascii="Times New Roman" w:eastAsia="Times New Roman" w:hAnsi="Times New Roman" w:cs="Times New Roman"/>
          <w:b/>
          <w:bCs/>
          <w:color w:val="000000"/>
          <w:sz w:val="28"/>
          <w:szCs w:val="28"/>
          <w:lang w:eastAsia="ru-RU"/>
        </w:rPr>
        <w:t>статті 76</w:t>
      </w:r>
      <w:r w:rsidRPr="00E15866">
        <w:rPr>
          <w:rFonts w:ascii="Times New Roman" w:eastAsia="Times New Roman" w:hAnsi="Times New Roman" w:cs="Times New Roman"/>
          <w:bCs/>
          <w:color w:val="000000"/>
          <w:sz w:val="28"/>
          <w:szCs w:val="28"/>
          <w:lang w:eastAsia="ru-RU"/>
        </w:rPr>
        <w:t xml:space="preserve"> викласти в такій редакції:</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C1561">
        <w:rPr>
          <w:rFonts w:ascii="Times New Roman" w:eastAsia="Times New Roman" w:hAnsi="Times New Roman" w:cs="Times New Roman"/>
          <w:b/>
          <w:bCs/>
          <w:color w:val="000000"/>
          <w:sz w:val="28"/>
          <w:szCs w:val="28"/>
          <w:lang w:eastAsia="ru-RU"/>
        </w:rPr>
        <w:t>II. Прикінцеві положення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1. Цей Закон набирає чинності з дня, наступного за днем його опублікування.</w:t>
      </w:r>
    </w:p>
    <w:p w:rsidR="00E15866" w:rsidRPr="00E15866"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2. Кабінету Міністрів України протягом трьох місяців з дня набрання чинності цим Законом:</w:t>
      </w:r>
    </w:p>
    <w:p w:rsidR="00E15866" w:rsidRPr="00BC1561" w:rsidRDefault="00E15866" w:rsidP="00E1586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привести свої нормативно-правові акти у відповідність із цим Законом;</w:t>
      </w:r>
    </w:p>
    <w:p w:rsidR="00E15866" w:rsidRPr="00BC1561" w:rsidRDefault="00BC1561" w:rsidP="00E158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eastAsia="ru-RU"/>
        </w:rPr>
        <w:t>забезпечити прив</w:t>
      </w:r>
      <w:r w:rsidR="00E15866" w:rsidRPr="00E15866">
        <w:rPr>
          <w:rFonts w:ascii="Times New Roman" w:eastAsia="Times New Roman" w:hAnsi="Times New Roman" w:cs="Times New Roman"/>
          <w:bCs/>
          <w:color w:val="000000"/>
          <w:sz w:val="28"/>
          <w:szCs w:val="28"/>
          <w:lang w:eastAsia="ru-RU"/>
        </w:rPr>
        <w:t>дення міністерствами, іншими центральними органами виконавчої влади їх нормативно-правових актів у відповідність із цим Законом.</w:t>
      </w:r>
    </w:p>
    <w:p w:rsidR="00E15866" w:rsidRPr="00BC1561" w:rsidRDefault="00E15866" w:rsidP="00E15866">
      <w:pPr>
        <w:shd w:val="clear" w:color="auto" w:fill="FFFFFF"/>
        <w:spacing w:after="0" w:line="240" w:lineRule="auto"/>
        <w:jc w:val="right"/>
        <w:rPr>
          <w:rFonts w:ascii="Times New Roman" w:eastAsia="Times New Roman" w:hAnsi="Times New Roman" w:cs="Times New Roman"/>
          <w:bCs/>
          <w:color w:val="000000"/>
          <w:sz w:val="28"/>
          <w:szCs w:val="28"/>
          <w:lang w:val="uk-UA" w:eastAsia="ru-RU"/>
        </w:rPr>
      </w:pPr>
      <w:r w:rsidRPr="00E15866">
        <w:rPr>
          <w:rFonts w:ascii="Times New Roman" w:eastAsia="Times New Roman" w:hAnsi="Times New Roman" w:cs="Times New Roman"/>
          <w:bCs/>
          <w:color w:val="000000"/>
          <w:sz w:val="28"/>
          <w:szCs w:val="28"/>
          <w:lang w:eastAsia="ru-RU"/>
        </w:rPr>
        <w:t>Президент України</w:t>
      </w:r>
      <w:r w:rsidR="00BC1561">
        <w:rPr>
          <w:rFonts w:ascii="Times New Roman" w:eastAsia="Times New Roman" w:hAnsi="Times New Roman" w:cs="Times New Roman"/>
          <w:bCs/>
          <w:color w:val="000000"/>
          <w:sz w:val="28"/>
          <w:szCs w:val="28"/>
          <w:lang w:val="uk-UA" w:eastAsia="ru-RU"/>
        </w:rPr>
        <w:t xml:space="preserve">  </w:t>
      </w:r>
      <w:r w:rsidR="00BC1561" w:rsidRPr="00E15866">
        <w:rPr>
          <w:rFonts w:ascii="Times New Roman" w:eastAsia="Times New Roman" w:hAnsi="Times New Roman" w:cs="Times New Roman"/>
          <w:bCs/>
          <w:color w:val="000000"/>
          <w:sz w:val="28"/>
          <w:szCs w:val="28"/>
          <w:lang w:eastAsia="ru-RU"/>
        </w:rPr>
        <w:t>П.</w:t>
      </w:r>
      <w:r w:rsidR="00BC1561">
        <w:rPr>
          <w:rFonts w:ascii="Times New Roman" w:eastAsia="Times New Roman" w:hAnsi="Times New Roman" w:cs="Times New Roman"/>
          <w:bCs/>
          <w:color w:val="000000"/>
          <w:sz w:val="28"/>
          <w:szCs w:val="28"/>
          <w:lang w:val="uk-UA" w:eastAsia="ru-RU"/>
        </w:rPr>
        <w:t xml:space="preserve"> </w:t>
      </w:r>
      <w:r w:rsidR="00BC1561" w:rsidRPr="00E15866">
        <w:rPr>
          <w:rFonts w:ascii="Times New Roman" w:eastAsia="Times New Roman" w:hAnsi="Times New Roman" w:cs="Times New Roman"/>
          <w:bCs/>
          <w:color w:val="000000"/>
          <w:sz w:val="28"/>
          <w:szCs w:val="28"/>
          <w:lang w:eastAsia="ru-RU"/>
        </w:rPr>
        <w:t>ПОРОШЕНКО</w:t>
      </w:r>
    </w:p>
    <w:p w:rsidR="00E15866" w:rsidRPr="00E15866" w:rsidRDefault="00E15866" w:rsidP="00E15866">
      <w:pPr>
        <w:shd w:val="clear" w:color="auto" w:fill="FFFFFF"/>
        <w:tabs>
          <w:tab w:val="right" w:pos="9355"/>
        </w:tabs>
        <w:spacing w:after="0" w:line="240" w:lineRule="auto"/>
        <w:rPr>
          <w:rFonts w:ascii="Times New Roman" w:eastAsia="Times New Roman" w:hAnsi="Times New Roman" w:cs="Times New Roman"/>
          <w:bCs/>
          <w:color w:val="000000"/>
          <w:sz w:val="28"/>
          <w:szCs w:val="28"/>
          <w:lang w:eastAsia="ru-RU"/>
        </w:rPr>
      </w:pPr>
      <w:r w:rsidRPr="00E15866">
        <w:rPr>
          <w:rFonts w:ascii="Times New Roman" w:eastAsia="Times New Roman" w:hAnsi="Times New Roman" w:cs="Times New Roman"/>
          <w:bCs/>
          <w:color w:val="000000"/>
          <w:sz w:val="28"/>
          <w:szCs w:val="28"/>
          <w:lang w:eastAsia="ru-RU"/>
        </w:rPr>
        <w:t>м. Київ</w:t>
      </w:r>
    </w:p>
    <w:p w:rsidR="007233A0" w:rsidRPr="00264BC7" w:rsidRDefault="00BC1561" w:rsidP="00BC1561">
      <w:pPr>
        <w:shd w:val="clear" w:color="auto" w:fill="FFFFFF"/>
        <w:tabs>
          <w:tab w:val="right" w:pos="9355"/>
        </w:tabs>
        <w:spacing w:after="0" w:line="240" w:lineRule="auto"/>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eastAsia="ru-RU"/>
        </w:rPr>
        <w:t>18 грудня 2018 рок</w:t>
      </w:r>
      <w:r>
        <w:rPr>
          <w:rFonts w:ascii="Times New Roman" w:eastAsia="Times New Roman" w:hAnsi="Times New Roman" w:cs="Times New Roman"/>
          <w:bCs/>
          <w:color w:val="000000"/>
          <w:sz w:val="28"/>
          <w:szCs w:val="28"/>
          <w:lang w:val="uk-UA" w:eastAsia="ru-RU"/>
        </w:rPr>
        <w:t>у</w:t>
      </w:r>
    </w:p>
    <w:sectPr w:rsidR="007233A0" w:rsidRPr="00264BC7" w:rsidSect="00382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0C2"/>
    <w:multiLevelType w:val="multilevel"/>
    <w:tmpl w:val="D210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07D39"/>
    <w:multiLevelType w:val="multilevel"/>
    <w:tmpl w:val="A55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92893"/>
    <w:multiLevelType w:val="hybridMultilevel"/>
    <w:tmpl w:val="187E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E11C4"/>
    <w:multiLevelType w:val="multilevel"/>
    <w:tmpl w:val="9C18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D0C56"/>
    <w:multiLevelType w:val="multilevel"/>
    <w:tmpl w:val="3618A9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927" w:hanging="360"/>
      </w:pPr>
      <w:rPr>
        <w:rFonts w:ascii="Calibri" w:eastAsiaTheme="minorHAnsi" w:hAnsi="Calibri" w:cs="Calibri" w:hint="default"/>
        <w:sz w:val="22"/>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567A8"/>
    <w:multiLevelType w:val="multilevel"/>
    <w:tmpl w:val="C0E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221D3"/>
    <w:multiLevelType w:val="multilevel"/>
    <w:tmpl w:val="870C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C4E73"/>
    <w:multiLevelType w:val="multilevel"/>
    <w:tmpl w:val="90F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94763"/>
    <w:multiLevelType w:val="multilevel"/>
    <w:tmpl w:val="E5DA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462FA3"/>
    <w:multiLevelType w:val="multilevel"/>
    <w:tmpl w:val="8A9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F2B20"/>
    <w:multiLevelType w:val="multilevel"/>
    <w:tmpl w:val="3D0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C0A02"/>
    <w:multiLevelType w:val="hybridMultilevel"/>
    <w:tmpl w:val="1B7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4698E"/>
    <w:multiLevelType w:val="multilevel"/>
    <w:tmpl w:val="694E4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23225"/>
    <w:multiLevelType w:val="multilevel"/>
    <w:tmpl w:val="070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F662F8"/>
    <w:multiLevelType w:val="multilevel"/>
    <w:tmpl w:val="387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56B14"/>
    <w:multiLevelType w:val="multilevel"/>
    <w:tmpl w:val="4420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61672"/>
    <w:multiLevelType w:val="multilevel"/>
    <w:tmpl w:val="AB6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C5B56"/>
    <w:multiLevelType w:val="multilevel"/>
    <w:tmpl w:val="95F0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E7F53"/>
    <w:multiLevelType w:val="multilevel"/>
    <w:tmpl w:val="EB28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84A70"/>
    <w:multiLevelType w:val="multilevel"/>
    <w:tmpl w:val="DADC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12"/>
  </w:num>
  <w:num w:numId="5">
    <w:abstractNumId w:val="16"/>
  </w:num>
  <w:num w:numId="6">
    <w:abstractNumId w:val="18"/>
  </w:num>
  <w:num w:numId="7">
    <w:abstractNumId w:val="13"/>
  </w:num>
  <w:num w:numId="8">
    <w:abstractNumId w:val="19"/>
  </w:num>
  <w:num w:numId="9">
    <w:abstractNumId w:val="1"/>
  </w:num>
  <w:num w:numId="10">
    <w:abstractNumId w:val="15"/>
  </w:num>
  <w:num w:numId="11">
    <w:abstractNumId w:val="9"/>
  </w:num>
  <w:num w:numId="12">
    <w:abstractNumId w:val="5"/>
  </w:num>
  <w:num w:numId="13">
    <w:abstractNumId w:val="3"/>
  </w:num>
  <w:num w:numId="14">
    <w:abstractNumId w:val="14"/>
  </w:num>
  <w:num w:numId="15">
    <w:abstractNumId w:val="8"/>
  </w:num>
  <w:num w:numId="16">
    <w:abstractNumId w:val="4"/>
  </w:num>
  <w:num w:numId="17">
    <w:abstractNumId w:val="17"/>
  </w:num>
  <w:num w:numId="18">
    <w:abstractNumId w:val="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FE"/>
    <w:rsid w:val="0003783F"/>
    <w:rsid w:val="000468A3"/>
    <w:rsid w:val="000651AB"/>
    <w:rsid w:val="00074A76"/>
    <w:rsid w:val="0008598A"/>
    <w:rsid w:val="000D0BEB"/>
    <w:rsid w:val="001757CA"/>
    <w:rsid w:val="00207FBA"/>
    <w:rsid w:val="002407A8"/>
    <w:rsid w:val="00264BC7"/>
    <w:rsid w:val="002B09C6"/>
    <w:rsid w:val="002D171D"/>
    <w:rsid w:val="002D6D50"/>
    <w:rsid w:val="00314DBB"/>
    <w:rsid w:val="003210D1"/>
    <w:rsid w:val="00350FFD"/>
    <w:rsid w:val="00382832"/>
    <w:rsid w:val="003E3357"/>
    <w:rsid w:val="003E7EF0"/>
    <w:rsid w:val="00496F6A"/>
    <w:rsid w:val="004B5E59"/>
    <w:rsid w:val="004E19D5"/>
    <w:rsid w:val="004F4672"/>
    <w:rsid w:val="00512D36"/>
    <w:rsid w:val="005A2891"/>
    <w:rsid w:val="005F36EB"/>
    <w:rsid w:val="006100F8"/>
    <w:rsid w:val="00720558"/>
    <w:rsid w:val="007233A0"/>
    <w:rsid w:val="00753809"/>
    <w:rsid w:val="00776023"/>
    <w:rsid w:val="00800360"/>
    <w:rsid w:val="008574D7"/>
    <w:rsid w:val="008873C8"/>
    <w:rsid w:val="008C363F"/>
    <w:rsid w:val="008E3597"/>
    <w:rsid w:val="008F43FE"/>
    <w:rsid w:val="0097789C"/>
    <w:rsid w:val="009860E0"/>
    <w:rsid w:val="009876AB"/>
    <w:rsid w:val="00987EAA"/>
    <w:rsid w:val="00993A97"/>
    <w:rsid w:val="00A0761D"/>
    <w:rsid w:val="00A274E7"/>
    <w:rsid w:val="00A9104B"/>
    <w:rsid w:val="00AF1423"/>
    <w:rsid w:val="00B24504"/>
    <w:rsid w:val="00BA463B"/>
    <w:rsid w:val="00BC1561"/>
    <w:rsid w:val="00BF6956"/>
    <w:rsid w:val="00BF6B35"/>
    <w:rsid w:val="00CD090F"/>
    <w:rsid w:val="00D9188A"/>
    <w:rsid w:val="00DB5976"/>
    <w:rsid w:val="00E15866"/>
    <w:rsid w:val="00E4203F"/>
    <w:rsid w:val="00E428D0"/>
    <w:rsid w:val="00F3680B"/>
    <w:rsid w:val="00F9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C0245-710B-4669-8322-F45EDF3C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F4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4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3FE"/>
    <w:rPr>
      <w:color w:val="0000FF"/>
      <w:u w:val="single"/>
    </w:rPr>
  </w:style>
  <w:style w:type="paragraph" w:styleId="a5">
    <w:name w:val="Balloon Text"/>
    <w:basedOn w:val="a"/>
    <w:link w:val="a6"/>
    <w:uiPriority w:val="99"/>
    <w:semiHidden/>
    <w:unhideWhenUsed/>
    <w:rsid w:val="008F4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3FE"/>
    <w:rPr>
      <w:rFonts w:ascii="Tahoma" w:hAnsi="Tahoma" w:cs="Tahoma"/>
      <w:sz w:val="16"/>
      <w:szCs w:val="16"/>
    </w:rPr>
  </w:style>
  <w:style w:type="paragraph" w:styleId="a7">
    <w:name w:val="List Paragraph"/>
    <w:basedOn w:val="a"/>
    <w:uiPriority w:val="34"/>
    <w:qFormat/>
    <w:rsid w:val="00BF6B35"/>
    <w:pPr>
      <w:ind w:left="720"/>
      <w:contextualSpacing/>
    </w:pPr>
  </w:style>
  <w:style w:type="table" w:styleId="a8">
    <w:name w:val="Table Grid"/>
    <w:basedOn w:val="a1"/>
    <w:uiPriority w:val="59"/>
    <w:rsid w:val="0026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28E9-D585-4664-A2E3-ED514925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8117</Words>
  <Characters>4628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Boss</cp:lastModifiedBy>
  <cp:revision>2</cp:revision>
  <dcterms:created xsi:type="dcterms:W3CDTF">2020-10-19T07:49:00Z</dcterms:created>
  <dcterms:modified xsi:type="dcterms:W3CDTF">2020-10-19T07:49:00Z</dcterms:modified>
</cp:coreProperties>
</file>